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5D9" w:rsidRDefault="00724E61" w:rsidP="00724E61">
      <w:pPr>
        <w:jc w:val="both"/>
        <w:rPr>
          <w:b/>
        </w:rPr>
      </w:pPr>
      <w:r>
        <w:rPr>
          <w:b/>
        </w:rPr>
        <w:t>Unidad 3: La palabra y la oración simple.                                                     2º BTO</w:t>
      </w:r>
    </w:p>
    <w:p w:rsidR="00F435D9" w:rsidRDefault="00F435D9" w:rsidP="00724E61">
      <w:pPr>
        <w:jc w:val="both"/>
        <w:rPr>
          <w:b/>
        </w:rPr>
      </w:pPr>
    </w:p>
    <w:p w:rsidR="00F435D9" w:rsidRDefault="00724E61" w:rsidP="00724E61">
      <w:pPr>
        <w:jc w:val="both"/>
        <w:rPr>
          <w:b/>
          <w:u w:val="single"/>
        </w:rPr>
      </w:pPr>
      <w:r>
        <w:rPr>
          <w:b/>
          <w:u w:val="single"/>
        </w:rPr>
        <w:t>CONSEJOS PARA ANALIZAR LA ESTRUCTURA DE UNA PALABRA</w:t>
      </w:r>
    </w:p>
    <w:p w:rsidR="00F435D9" w:rsidRDefault="00F435D9" w:rsidP="00724E61">
      <w:pPr>
        <w:jc w:val="both"/>
        <w:rPr>
          <w:b/>
        </w:rPr>
      </w:pPr>
    </w:p>
    <w:p w:rsidR="00F435D9" w:rsidRDefault="00724E61" w:rsidP="00724E61">
      <w:pPr>
        <w:numPr>
          <w:ilvl w:val="0"/>
          <w:numId w:val="1"/>
        </w:numPr>
        <w:contextualSpacing/>
        <w:jc w:val="both"/>
      </w:pPr>
      <w:r>
        <w:t>Pensad en su origen si es patrimonial, préstamo, acrónimo...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La base léxica puede coincidir o no con el morfema léxico.</w:t>
      </w:r>
      <w:bookmarkStart w:id="0" w:name="_GoBack"/>
      <w:bookmarkEnd w:id="0"/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Acordaos de que existen alomorfos de un mismo morfema léxico.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Aprendeos los morfemas flexivos para no equivocarnos al distinguirlos.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Hay sufijos que son inmóviles y otros que sufren variación al in</w:t>
      </w:r>
      <w:r>
        <w:t>corporar morfemas flexivos. -URA. / -OS- +O/A.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 xml:space="preserve">Para analizar infinitivos </w:t>
      </w:r>
      <w:proofErr w:type="spellStart"/>
      <w:r>
        <w:t>tomad</w:t>
      </w:r>
      <w:proofErr w:type="spellEnd"/>
      <w:r>
        <w:t xml:space="preserve"> conciencia de que hay verbos como palabras simples y otros que se derivan de un sustantivo y hay que considerar la terminación como sufijo.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Analizar de manera diferente los part</w:t>
      </w:r>
      <w:r>
        <w:t>icipios y los adjetivos. El contexto os ayudará a distinguirlos.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No hay que ver infijos por todas partes, repasad la lista y haced la comprobación.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 xml:space="preserve">Pensad si los prefijos cultos podría actuar como palabras independientes o no para clasificar la palabra en </w:t>
      </w:r>
      <w:r>
        <w:t>la que se encuentra como derivada o compuesta.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En las parasintéticas con prefijos y sufijos comprobad si al quitar el prefijo lo que queda existe en español y en las parasintéticas con composición y derivación si al quitar el sufijo lo que queda existe o n</w:t>
      </w:r>
      <w:r>
        <w:t>o.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Cada segmento que reconozcáis debe poder encontrarse en otras palabras.</w:t>
      </w:r>
    </w:p>
    <w:p w:rsidR="00F435D9" w:rsidRDefault="00724E61" w:rsidP="00724E61">
      <w:pPr>
        <w:numPr>
          <w:ilvl w:val="0"/>
          <w:numId w:val="2"/>
        </w:numPr>
        <w:contextualSpacing/>
        <w:jc w:val="both"/>
      </w:pPr>
      <w:r>
        <w:t>Poned guiones para indicar que ese segmento va unido a otro.</w:t>
      </w:r>
    </w:p>
    <w:sectPr w:rsidR="00F435D9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53D1A"/>
    <w:multiLevelType w:val="multilevel"/>
    <w:tmpl w:val="7940F1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7BC7573F"/>
    <w:multiLevelType w:val="multilevel"/>
    <w:tmpl w:val="83409E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D9"/>
    <w:rsid w:val="00724E61"/>
    <w:rsid w:val="00F4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6B308-C4FA-4BD6-87A2-4826624A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mjoleiva</dc:creator>
  <cp:lastModifiedBy>mjoleiva</cp:lastModifiedBy>
  <cp:revision>2</cp:revision>
  <dcterms:created xsi:type="dcterms:W3CDTF">2017-11-02T15:58:00Z</dcterms:created>
  <dcterms:modified xsi:type="dcterms:W3CDTF">2017-11-02T15:58:00Z</dcterms:modified>
</cp:coreProperties>
</file>